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C6" w:rsidRPr="0017775B" w:rsidRDefault="009017C6" w:rsidP="009017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Przykład klauzuli informacyjnej w procesie rekrutacji*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Administrator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Administratorem Państwa danych przetwarzanych w ramach procesu rekrutacji jest X, jako pracodawca.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Inspektor ochrony danych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Mogą się Państwo kontaktować z inspektorem ochrony danych osobowych pod adresem: …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 i podstawy przetwarzania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Państwa dane osobowe w zakresie wskazanym w przepisach prawa pracy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będą 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przetwarzane w celu przeprowadzenia obecnego postępowania rekrutacyjnego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6 ust. 1 lit. b RODO)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, natomiast inne dane, w tym dane do kontaktu, na podstawie zgody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6 ust. 1 lit. a RODO)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X będzie przetwarzał Państwa dane osobowe, także w kolejnych naborach pracowników, jeżeli wyrażą Państwo na to zgodę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6 ust. 1 lit. a RODO)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Jeżeli w dokumentach zawarte są dane, o których mowa w art. 9 ust. 1 RODO konieczna będzie Państwa zgoda na ich przetwarzanie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(art. 9 ust. 2 lit. a RODO)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>, która może zostać odwołana w dowolnym czasie.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Przepisy prawa pracy: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 Kodeksu pracy oraz §1 rozporządzenia Ministra Pracy i Polityki Socjalnej z dnia 28 maja 1996 r.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sprawie zakresu prowadzenia przez pracodawców dokumentacji w sprawach związanych ze stosunkiem pracy oraz sposobu</w:t>
      </w:r>
      <w:r w:rsidRPr="001777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7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prowadzenia akt osobowych pracownika.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Odbiorcy danych osobowych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Odbiorcą Państwa danych osobowych będzie …..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przechowywania danych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Państwa dane zgromadzone w obecnym procesie rekrutacyjnym będą przechowywane do zakończenia procesu rekrutacji. W przypadku wyrażonej przez Państwa zgody na wykorzystywane danych osobowych dla celów przyszłych rekrutacji, Państwa dane będą wykorzystywane przez 9 miesięcy.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osób, których dane dotyczą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Mają Państwo prawo do: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1) prawo dostępu do swoich danych oraz otrzymania ich kopii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2) prawo do sprostowania (poprawiania) swoich danych osobowych;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3) prawo do ograniczenia przetwarzania danych osobowych;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4) prawo do usunięcia danych osobowych;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prawo do wniesienia skargi do Prezes UODO (na adres Urzędu Ochrony Danych Osobowych, ul. Stawki 2, 00 – 193 Warszawa)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wymogu podania danych</w:t>
      </w:r>
    </w:p>
    <w:p w:rsidR="009017C6" w:rsidRPr="0017775B" w:rsidRDefault="009017C6" w:rsidP="009017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color w:val="000000"/>
          <w:sz w:val="24"/>
          <w:szCs w:val="24"/>
        </w:rPr>
        <w:t>Podanie przez Państwa danych osobowych w zakresie wynikającym z art. 221 Kodeksu pracy jest niezbędne, aby uczestniczyć w postępowaniu rekrutacyjnym. Podanie przez Państwa innych danych jest dobrowolne.</w:t>
      </w:r>
    </w:p>
    <w:p w:rsidR="009017C6" w:rsidRPr="0017775B" w:rsidRDefault="009017C6" w:rsidP="009017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17C6" w:rsidRPr="0017775B" w:rsidRDefault="009017C6" w:rsidP="009017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775B">
        <w:rPr>
          <w:rFonts w:ascii="Times New Roman" w:hAnsi="Times New Roman" w:cs="Times New Roman"/>
          <w:bCs/>
          <w:color w:val="000000"/>
          <w:sz w:val="24"/>
          <w:szCs w:val="24"/>
        </w:rPr>
        <w:t>Klauzula informacyjna opracowana na podstawie wzoru zamieszczonego w</w:t>
      </w:r>
      <w:r w:rsidRPr="001777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„Ochrona danych osobowych w miejscu pracy. Poradnik dla pracodawców”</w:t>
      </w:r>
      <w:r w:rsidRPr="001777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(źródło: Urząd Ochrony danych Osobowych)</w:t>
      </w:r>
    </w:p>
    <w:p w:rsidR="00094AAE" w:rsidRDefault="00094AAE"/>
    <w:sectPr w:rsidR="0009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6"/>
    <w:rsid w:val="00094AAE"/>
    <w:rsid w:val="009017C6"/>
    <w:rsid w:val="00C6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E8349-049D-41C0-89F4-CD939E27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Banasiak-Lach</dc:creator>
  <cp:keywords/>
  <dc:description/>
  <cp:lastModifiedBy>Kontakt</cp:lastModifiedBy>
  <cp:revision>2</cp:revision>
  <dcterms:created xsi:type="dcterms:W3CDTF">2019-05-15T10:06:00Z</dcterms:created>
  <dcterms:modified xsi:type="dcterms:W3CDTF">2019-05-15T10:06:00Z</dcterms:modified>
</cp:coreProperties>
</file>