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C1" w:rsidRPr="00BB5FC1" w:rsidRDefault="00BB5FC1" w:rsidP="00BB5F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Deklaracja Dostępności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Szkoła Podstawowa nr 109 im. Ludwiki Wawrzyńskiej w Łodzi </w:t>
      </w: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zobowiązuje się zapewnić dostępność swojej strony internetowej zgodnie z ustawą z dnia 4 kwietnia 2019 r. o dostępności cyfrowej stron internetowych i aplikacji mobilnych podmiotów publicznych. 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Deklaracja dostępności dotyczy strony </w:t>
      </w:r>
      <w:hyperlink r:id="rId5" w:tooltip="Otwórz stronę główną" w:history="1">
        <w:r w:rsidRPr="00BB5FC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 xml:space="preserve">https://sp109lodz.bip.wikom.pl </w:t>
        </w:r>
      </w:hyperlink>
    </w:p>
    <w:p w:rsidR="00BB5FC1" w:rsidRPr="00BB5FC1" w:rsidRDefault="00BB5FC1" w:rsidP="00BB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publikacji strony internetowej: 24 sierpnia 2011.</w:t>
      </w:r>
    </w:p>
    <w:p w:rsidR="00BB5FC1" w:rsidRPr="00BB5FC1" w:rsidRDefault="00BB5FC1" w:rsidP="00BB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ostatniej istotnej aktualizacji: 04 lutego 2020.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Stan dostępności cyfrowej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 strona internetowa jest </w:t>
      </w:r>
      <w:r w:rsidRPr="00BB5F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częściowo zgodna</w:t>
      </w: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załącznikiem do ustawy o dostępności cyfrowej z dnia 4 kwietnia 2019 r. o dostępności cyfrowej stron internetowych i aplikacji mobilnych podmiotów publicznych z powodu niezgodności wymienionych poniżej. </w:t>
      </w:r>
    </w:p>
    <w:p w:rsidR="00BB5FC1" w:rsidRPr="00BB5FC1" w:rsidRDefault="00BB5FC1" w:rsidP="00BB5F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Niedostępne treści</w:t>
      </w:r>
    </w:p>
    <w:p w:rsidR="00BB5FC1" w:rsidRPr="00BB5FC1" w:rsidRDefault="00BB5FC1" w:rsidP="00BB5F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Niezgodność z załącznikiem</w:t>
      </w:r>
    </w:p>
    <w:p w:rsidR="00BB5FC1" w:rsidRPr="00BB5FC1" w:rsidRDefault="00BB5FC1" w:rsidP="00BB5F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Niektóre pliki do pobrania są nie dostępne cyfrowo - skany</w:t>
      </w:r>
    </w:p>
    <w:p w:rsidR="00BB5FC1" w:rsidRPr="00BB5FC1" w:rsidRDefault="00BB5FC1" w:rsidP="00BB5F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Plan postępowań zamówień publicznych nie jest dostępny cyfrowo, ponieważ w takiej formie generuje się z platformy e-zamówienia. Podmiot zamieszczający nie ma wpływu na formę dokumentu.</w:t>
      </w:r>
    </w:p>
    <w:p w:rsidR="00BB5FC1" w:rsidRPr="00BB5FC1" w:rsidRDefault="00BB5FC1" w:rsidP="00BB5F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Niektóre pliki są niedostępne cyfrowo. W ten sposób są generowane przy pomocy oprogramowania, którym dysponuje placówka.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Przygotowanie deklaracji dostępności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sporządzenia deklaracji: 21 kwietnia 2020.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ost</w:t>
      </w:r>
      <w:r w:rsidR="00A446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atniego przeglądu deklaracji: 12 marca 2026</w:t>
      </w: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Deklarację sporządziliśmy na podstawie </w:t>
      </w:r>
      <w:r w:rsidRPr="00BB5F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samooceny</w:t>
      </w: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oparciu o </w:t>
      </w:r>
      <w:hyperlink r:id="rId6" w:tgtFrame="_blank" w:tooltip="Otwórz listę kontrolną w nowym oknie" w:history="1">
        <w:r w:rsidRPr="00BB5FC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Listę kontrolną do badania dostępności cyfrowej</w:t>
        </w:r>
      </w:hyperlink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Wyniki badania przedstawia </w:t>
      </w:r>
      <w:hyperlink r:id="rId7" w:tooltip="Link do pliku - Tabela podsumowująca badanie dostępności cyfrowej" w:history="1">
        <w:r w:rsidRPr="00BB5FC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tabela podsumowująca badanie dostępności cyfrowej</w:t>
        </w:r>
      </w:hyperlink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:rsidR="00BB5FC1" w:rsidRPr="00BB5FC1" w:rsidRDefault="00BB5FC1" w:rsidP="00BB5F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Skróty klawiszowe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stronie internetowej można używać standardowych skrótów klawiaturowych przeglądarki.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Informacje zwrotne i dane kontaktowe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Wszystkie problemy z dostępnością cyfrową tej strony internetowej możesz zgłosić do: </w:t>
      </w:r>
      <w:r w:rsidRPr="00BB5F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Monika </w:t>
      </w:r>
      <w:proofErr w:type="spellStart"/>
      <w:r w:rsidRPr="00BB5F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Polaszczyk</w:t>
      </w:r>
      <w:proofErr w:type="spellEnd"/>
    </w:p>
    <w:p w:rsidR="00BB5FC1" w:rsidRPr="00BB5FC1" w:rsidRDefault="00BB5FC1" w:rsidP="00BB5F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e-mail - </w:t>
      </w:r>
      <w:hyperlink r:id="rId8" w:history="1">
        <w:r w:rsidRPr="00BB5FC1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pl-PL"/>
            <w14:ligatures w14:val="none"/>
          </w:rPr>
          <w:t>m.polaszczyk@sp109.elodz.edu.pl</w:t>
        </w:r>
      </w:hyperlink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</w:p>
    <w:p w:rsidR="00BB5FC1" w:rsidRPr="00BB5FC1" w:rsidRDefault="00BB5FC1" w:rsidP="00BB5F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telefon - </w:t>
      </w:r>
      <w:r w:rsidRPr="00BB5F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42 640 97 98</w:t>
      </w: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Każdy ma prawo wystąpić z żądaniem zapewnienia dostępności cyfrowej tej strony internetowej lub jej elementów.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Zgłaszając takie żądanie podaj:</w:t>
      </w:r>
    </w:p>
    <w:p w:rsidR="00BB5FC1" w:rsidRPr="00BB5FC1" w:rsidRDefault="00BB5FC1" w:rsidP="00BB5F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swoje imię i nazwisko,</w:t>
      </w:r>
    </w:p>
    <w:p w:rsidR="00BB5FC1" w:rsidRPr="00BB5FC1" w:rsidRDefault="00BB5FC1" w:rsidP="00BB5F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swoje dane kontaktowe (np. numer telefonu, e-mail),</w:t>
      </w:r>
    </w:p>
    <w:p w:rsidR="00BB5FC1" w:rsidRPr="00BB5FC1" w:rsidRDefault="00BB5FC1" w:rsidP="00BB5F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dokładny adres strony internetowej, na której jest niedostępny cyfrowo element lub treść,</w:t>
      </w:r>
    </w:p>
    <w:p w:rsidR="00BB5FC1" w:rsidRPr="00BB5FC1" w:rsidRDefault="00BB5FC1" w:rsidP="00BB5F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opis na czym polega problem i jaki sposób jego rozwiązania byłby dla Ciebie najwygodniejszy.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Twoje zgłoszenie odpowiemy najszybciej jak to możliwe, nie później niż w ciągu 7 dni od jego otrzymania.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ten termin będzie dla nas zbyt krótki poinformujemy Cię o tym. W tej informacji podamy nowy termin, do którego poprawimy zgłoszone przez Ciebie błędy lub przygotujemy informacje w alternatywny sposób. Ten nowy termin nie będzie dłuższy niż 2 miesiące.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nie będziemy w stanie zapewnić dostępności cyfrowej strony internetowej lub treści, wskazanej w Twoim żądaniu, zaproponujemy Ci dostęp do nich w alternatywny sposób.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Obsługa wniosków i skarg związanych z dostępnością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w odpowiedzi na Twój wniosek o zapewnienie dostępności cyfrowej, odmówimy zapewnienia żądanej przez Ciebie dostępności cyfrowej, a Ty nie zgadzasz się z tą odmową, masz prawo złożyć skargę.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Skargę masz prawo złożyć także, jeśli nie zgadzasz się na skorzystanie z alternatywnego sposobu dostępu, który zaproponowaliśmy Ci w odpowiedzi na Twój wniosek o zapewnienie dostępności cyfrowej.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Ewentualną skargę złóż listownie lub mailem do kierownictwa naszego urzędu:</w:t>
      </w:r>
    </w:p>
    <w:p w:rsidR="00BB5FC1" w:rsidRPr="00BB5FC1" w:rsidRDefault="00BB5FC1" w:rsidP="00BB5F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Nazwisko — Dyrektor</w:t>
      </w:r>
      <w:r w:rsidR="00A446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Monika </w:t>
      </w:r>
      <w:proofErr w:type="spellStart"/>
      <w:r w:rsidR="00A446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Polaszczyk</w:t>
      </w:r>
      <w:proofErr w:type="spellEnd"/>
    </w:p>
    <w:p w:rsidR="00A44671" w:rsidRDefault="00BB5FC1" w:rsidP="00A446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adres: ul. </w:t>
      </w:r>
      <w:r w:rsidR="00A446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Pryncypalna 74 93-379</w:t>
      </w:r>
    </w:p>
    <w:p w:rsidR="00BB5FC1" w:rsidRPr="00A44671" w:rsidRDefault="00A44671" w:rsidP="00A446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FF"/>
          <w:kern w:val="0"/>
          <w:u w:val="single"/>
          <w:lang w:eastAsia="pl-PL"/>
          <w14:ligatures w14:val="none"/>
        </w:rPr>
        <w:t>mail:kontakt@sp109.elodz.edu.pl</w:t>
      </w:r>
      <w:bookmarkStart w:id="0" w:name="_GoBack"/>
      <w:bookmarkEnd w:id="0"/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Pomocne mogą być informacje, które można znaleźć na </w:t>
      </w:r>
      <w:hyperlink r:id="rId9" w:tgtFrame="_blank" w:tooltip="Otwórz rządowy portal gov.pl w nowym oknie - otwiera się w nowym oknie" w:history="1">
        <w:r w:rsidRPr="00BB5FC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rządowym portalu gov.pl</w:t>
        </w:r>
      </w:hyperlink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Możesz także poinformować o tej sytuacji </w:t>
      </w:r>
      <w:hyperlink r:id="rId10" w:tgtFrame="_blank" w:tooltip="Otwórz stronę Rzecznika Praw Obywatelskich w nowym oknie - otwiera się w nowym oknie" w:history="1">
        <w:r w:rsidRPr="00BB5FC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Rzecznika Praw Obywatelskich</w:t>
        </w:r>
      </w:hyperlink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Pozostałe informacje</w:t>
      </w:r>
    </w:p>
    <w:p w:rsidR="00BB5FC1" w:rsidRPr="00BB5FC1" w:rsidRDefault="00BB5FC1" w:rsidP="00BB5F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Aplikacje mobilne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Szkoła nie posiada aplikacji mobilnych</w:t>
      </w:r>
    </w:p>
    <w:p w:rsidR="00BB5FC1" w:rsidRPr="00BB5FC1" w:rsidRDefault="00BB5FC1" w:rsidP="00BB5F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Dostępność architektoniczna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Szkoła Podstawowa nr 109 im. Ludwiki Wawrzyńskiej usytuowana w Łodzi przy ul. Pryncypalnej 74.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budynku prowadzą 2 wejścia: od ul. Pryncypalnej (A) i ul. Przedświt (B). Do wejścia przy ul. Pryncypalnej prowadzą schody.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Budynki nie są dostosowane do potrzeb osób niepełnosprawnych ruchowo. Dla gości przeznaczone jest wejście A.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Punkt informacyjny znajduje się na wprost wejścia (A).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Łazienki nie są przystosowane do potrzeb osób niepełnosprawnych.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Budynek podzielony jest na 2 skrzydła.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budynkach brak wind oraz pochylni.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 budynku znajduje się parking. Brak wydzielonego miejsca parkingowego dla osób niepełnosprawnych.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Brak podjazdu dla osób niepełnosprawnych.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budynku i wszystkich jego pomieszczeń można wejść z psem asystującym.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budynku nie ma pętli indukcyjnych.</w:t>
      </w:r>
    </w:p>
    <w:p w:rsidR="00BB5FC1" w:rsidRPr="00BB5FC1" w:rsidRDefault="00BB5FC1" w:rsidP="00BB5F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Dostępność komunikacyjno-informacyjna</w:t>
      </w:r>
    </w:p>
    <w:p w:rsidR="00BB5FC1" w:rsidRPr="00BB5FC1" w:rsidRDefault="00BB5FC1" w:rsidP="00BB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5F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korzystania z tłumacza migowego tylko za pośrednictwem komunikacji.</w:t>
      </w:r>
    </w:p>
    <w:p w:rsidR="00BD5215" w:rsidRDefault="00BD5215"/>
    <w:sectPr w:rsidR="00BD5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29A"/>
    <w:multiLevelType w:val="multilevel"/>
    <w:tmpl w:val="15A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E0F6D"/>
    <w:multiLevelType w:val="multilevel"/>
    <w:tmpl w:val="E9D6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66312"/>
    <w:multiLevelType w:val="multilevel"/>
    <w:tmpl w:val="F588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D41E7"/>
    <w:multiLevelType w:val="multilevel"/>
    <w:tmpl w:val="EA42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829AE"/>
    <w:multiLevelType w:val="multilevel"/>
    <w:tmpl w:val="701C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C1"/>
    <w:rsid w:val="005A6FB0"/>
    <w:rsid w:val="00A44671"/>
    <w:rsid w:val="00BB5FC1"/>
    <w:rsid w:val="00B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11CD"/>
  <w15:chartTrackingRefBased/>
  <w15:docId w15:val="{077AADD8-2274-4F9E-966B-D0C806F3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olaszczyk@sp109.elod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109lodz.bip.wikom.pl/deklaracja-dostepnos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1a3e2bb5-6d60-4897-ac2f-07a8e91e70e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p109lodz.bip.wikom.pl" TargetMode="External"/><Relationship Id="rId10" Type="http://schemas.openxmlformats.org/officeDocument/2006/relationships/hyperlink" Target="https://www.rp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ov/zloz-wniosek-o-zapewnienie-dostepnosci-cyfrowej-strony-internetowej-lub-aplikacji-mobiln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dcterms:created xsi:type="dcterms:W3CDTF">2026-03-10T09:19:00Z</dcterms:created>
  <dcterms:modified xsi:type="dcterms:W3CDTF">2026-03-10T10:05:00Z</dcterms:modified>
</cp:coreProperties>
</file>